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C0" w:rsidRDefault="006F26C0" w:rsidP="006F26C0">
      <w:pPr>
        <w:ind w:firstLine="720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-114300</wp:posOffset>
            </wp:positionV>
            <wp:extent cx="463550" cy="687705"/>
            <wp:effectExtent l="19050" t="0" r="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6C0" w:rsidRDefault="006F26C0" w:rsidP="006F26C0">
      <w:pPr>
        <w:jc w:val="center"/>
      </w:pPr>
      <w:r>
        <w:br/>
      </w:r>
    </w:p>
    <w:p w:rsidR="006F26C0" w:rsidRDefault="006F26C0" w:rsidP="006F26C0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УПРАВЛЕНИЕ ЗДРАВООХРАНЕНИЯ</w:t>
      </w:r>
    </w:p>
    <w:p w:rsidR="006F26C0" w:rsidRDefault="006F26C0" w:rsidP="006F26C0">
      <w:pPr>
        <w:pStyle w:val="a5"/>
        <w:rPr>
          <w:sz w:val="24"/>
        </w:rPr>
      </w:pPr>
      <w:r>
        <w:rPr>
          <w:szCs w:val="28"/>
        </w:rPr>
        <w:t xml:space="preserve"> </w:t>
      </w:r>
      <w:r>
        <w:rPr>
          <w:sz w:val="24"/>
        </w:rPr>
        <w:t xml:space="preserve">АДМИНИСТРАЦИИ МУНИЦИПАЛЬНОГО ОБРАЗОВАНИЯ </w:t>
      </w:r>
    </w:p>
    <w:p w:rsidR="006F26C0" w:rsidRDefault="006F26C0" w:rsidP="006F26C0">
      <w:pPr>
        <w:pStyle w:val="a5"/>
        <w:rPr>
          <w:sz w:val="24"/>
        </w:rPr>
      </w:pPr>
      <w:r>
        <w:rPr>
          <w:sz w:val="24"/>
        </w:rPr>
        <w:t>ГОРОД НОВОРОССИЙСК</w:t>
      </w:r>
    </w:p>
    <w:p w:rsidR="006F26C0" w:rsidRDefault="006F26C0" w:rsidP="006F26C0">
      <w:pPr>
        <w:pStyle w:val="a5"/>
        <w:rPr>
          <w:szCs w:val="28"/>
        </w:rPr>
      </w:pPr>
    </w:p>
    <w:p w:rsidR="006F26C0" w:rsidRDefault="006F26C0" w:rsidP="006F26C0">
      <w:pPr>
        <w:pStyle w:val="a5"/>
        <w:rPr>
          <w:sz w:val="32"/>
          <w:szCs w:val="32"/>
        </w:rPr>
      </w:pPr>
      <w:r>
        <w:rPr>
          <w:sz w:val="32"/>
          <w:szCs w:val="32"/>
        </w:rPr>
        <w:t>П Р И К А З</w:t>
      </w:r>
    </w:p>
    <w:p w:rsidR="006F26C0" w:rsidRDefault="006F26C0" w:rsidP="006F26C0">
      <w:pPr>
        <w:pStyle w:val="a5"/>
      </w:pPr>
    </w:p>
    <w:p w:rsidR="006F26C0" w:rsidRDefault="006F26C0" w:rsidP="006F26C0">
      <w:pPr>
        <w:pStyle w:val="a5"/>
        <w:jc w:val="left"/>
        <w:rPr>
          <w:sz w:val="22"/>
        </w:rPr>
      </w:pPr>
      <w:r w:rsidRPr="00141DF9">
        <w:rPr>
          <w:sz w:val="24"/>
          <w:szCs w:val="24"/>
        </w:rPr>
        <w:t xml:space="preserve"> от </w:t>
      </w:r>
      <w:r w:rsidR="009842E6">
        <w:rPr>
          <w:sz w:val="24"/>
          <w:szCs w:val="24"/>
        </w:rPr>
        <w:t xml:space="preserve">25.07.2013 </w:t>
      </w:r>
      <w:r w:rsidR="00FC5FF4">
        <w:rPr>
          <w:sz w:val="24"/>
          <w:szCs w:val="24"/>
        </w:rPr>
        <w:t>г.</w:t>
      </w:r>
      <w:r w:rsidRPr="00141DF9">
        <w:rPr>
          <w:sz w:val="24"/>
          <w:szCs w:val="24"/>
        </w:rPr>
        <w:tab/>
      </w:r>
      <w:r w:rsidR="00FC5FF4">
        <w:rPr>
          <w:sz w:val="24"/>
          <w:szCs w:val="24"/>
        </w:rPr>
        <w:tab/>
      </w:r>
      <w:r w:rsidR="00FC5FF4">
        <w:rPr>
          <w:sz w:val="24"/>
          <w:szCs w:val="24"/>
        </w:rPr>
        <w:tab/>
      </w:r>
      <w:r w:rsidR="00FC5FF4">
        <w:rPr>
          <w:sz w:val="24"/>
          <w:szCs w:val="24"/>
        </w:rPr>
        <w:tab/>
      </w:r>
      <w:r w:rsidR="00FC5FF4">
        <w:rPr>
          <w:sz w:val="24"/>
          <w:szCs w:val="24"/>
        </w:rPr>
        <w:tab/>
      </w:r>
      <w:r w:rsidR="00FC5FF4">
        <w:rPr>
          <w:sz w:val="24"/>
          <w:szCs w:val="24"/>
        </w:rPr>
        <w:tab/>
        <w:t xml:space="preserve">       </w:t>
      </w:r>
      <w:r w:rsidRPr="00F84F8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="009842E6">
        <w:rPr>
          <w:sz w:val="24"/>
          <w:szCs w:val="24"/>
        </w:rPr>
        <w:t xml:space="preserve">      </w:t>
      </w:r>
      <w:r w:rsidRPr="00F84F8D">
        <w:rPr>
          <w:sz w:val="24"/>
          <w:szCs w:val="24"/>
        </w:rPr>
        <w:t xml:space="preserve">№ </w:t>
      </w:r>
      <w:r w:rsidR="009842E6">
        <w:rPr>
          <w:sz w:val="24"/>
          <w:szCs w:val="24"/>
        </w:rPr>
        <w:t>236-О/1</w:t>
      </w:r>
    </w:p>
    <w:p w:rsidR="006F26C0" w:rsidRDefault="006F26C0" w:rsidP="006F26C0">
      <w:pPr>
        <w:pStyle w:val="a5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г. Новороссийск</w:t>
      </w:r>
    </w:p>
    <w:p w:rsidR="006F26C0" w:rsidRDefault="006F26C0" w:rsidP="006F26C0">
      <w:pPr>
        <w:pStyle w:val="a5"/>
        <w:rPr>
          <w:szCs w:val="28"/>
        </w:rPr>
      </w:pPr>
    </w:p>
    <w:p w:rsidR="006F26C0" w:rsidRPr="003F2587" w:rsidRDefault="003F2587" w:rsidP="003F2587">
      <w:pPr>
        <w:jc w:val="center"/>
        <w:rPr>
          <w:b/>
          <w:szCs w:val="28"/>
        </w:rPr>
      </w:pPr>
      <w:r>
        <w:rPr>
          <w:b/>
          <w:szCs w:val="28"/>
        </w:rPr>
        <w:t>О совершенствовании системы мониторинга диспансеризации определенных групп взрослого  населения</w:t>
      </w:r>
    </w:p>
    <w:p w:rsidR="006F26C0" w:rsidRDefault="006F26C0" w:rsidP="003F2587">
      <w:pPr>
        <w:spacing w:line="233" w:lineRule="auto"/>
        <w:ind w:firstLine="720"/>
        <w:jc w:val="center"/>
        <w:rPr>
          <w:szCs w:val="28"/>
        </w:rPr>
      </w:pPr>
    </w:p>
    <w:p w:rsidR="006F26C0" w:rsidRDefault="006F26C0" w:rsidP="006F26C0">
      <w:pPr>
        <w:spacing w:line="233" w:lineRule="auto"/>
        <w:ind w:firstLine="720"/>
        <w:jc w:val="both"/>
        <w:rPr>
          <w:szCs w:val="28"/>
        </w:rPr>
      </w:pPr>
    </w:p>
    <w:p w:rsidR="001632D1" w:rsidRDefault="006F26C0" w:rsidP="001632D1">
      <w:pPr>
        <w:tabs>
          <w:tab w:val="left" w:pos="9214"/>
        </w:tabs>
        <w:spacing w:line="233" w:lineRule="auto"/>
        <w:ind w:right="424" w:firstLine="720"/>
        <w:jc w:val="both"/>
        <w:rPr>
          <w:szCs w:val="28"/>
        </w:rPr>
      </w:pPr>
      <w:r>
        <w:rPr>
          <w:szCs w:val="28"/>
        </w:rPr>
        <w:t>В целях совершенствования мониторинга хода реализации мероприятий по диспансеризации определенных групп взрослого населения и во исполнение  приказа Министерства здравоохранения Российской Федерации от 18 июня 2013 №382н  «О формах  медицинской документации и статистической отчетности, используемых при проведении диспансеризации определенных групп взрослого населения и профила</w:t>
      </w:r>
      <w:r w:rsidR="001632D1">
        <w:rPr>
          <w:szCs w:val="28"/>
        </w:rPr>
        <w:t xml:space="preserve">ктических медицинских осмотров», </w:t>
      </w:r>
      <w:r>
        <w:rPr>
          <w:szCs w:val="28"/>
        </w:rPr>
        <w:t xml:space="preserve">приказа Министерства здравоохранения Краснодарского края  от 23.07.2013 г.  №3406 </w:t>
      </w:r>
    </w:p>
    <w:p w:rsidR="006F26C0" w:rsidRDefault="006F26C0" w:rsidP="001632D1">
      <w:pPr>
        <w:spacing w:line="233" w:lineRule="auto"/>
        <w:jc w:val="both"/>
        <w:rPr>
          <w:szCs w:val="28"/>
        </w:rPr>
      </w:pPr>
      <w:r>
        <w:rPr>
          <w:szCs w:val="28"/>
        </w:rPr>
        <w:t>п р и к а з ы в а ю:</w:t>
      </w:r>
    </w:p>
    <w:p w:rsidR="006F26C0" w:rsidRDefault="006F26C0" w:rsidP="006F26C0">
      <w:pPr>
        <w:numPr>
          <w:ilvl w:val="0"/>
          <w:numId w:val="1"/>
        </w:numPr>
        <w:spacing w:line="233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Главным врачам </w:t>
      </w:r>
      <w:r w:rsidRPr="00511831">
        <w:rPr>
          <w:szCs w:val="28"/>
        </w:rPr>
        <w:t xml:space="preserve"> </w:t>
      </w:r>
      <w:r w:rsidR="004C1452">
        <w:rPr>
          <w:szCs w:val="28"/>
        </w:rPr>
        <w:t>МБУ «Городская больница №2» Солощенко И.Б., МБУ «Городская больница №4» Казарьян А.В., МБУ «Участковая больница» Сычева О.В.. МБУ «Поликлиника №1» Багрова З.В., МБУ «Поликлиника № 3» Пасечнюк Н.И</w:t>
      </w:r>
      <w:r w:rsidR="001632D1">
        <w:rPr>
          <w:szCs w:val="28"/>
        </w:rPr>
        <w:t>., МБУ «Поликлиника №4» Косяков</w:t>
      </w:r>
      <w:r w:rsidR="004C1452">
        <w:rPr>
          <w:szCs w:val="28"/>
        </w:rPr>
        <w:t xml:space="preserve"> И.В., МБУ «Поликлиника №5» Есипенко И.А., МБУ «Амбулатория №1» Смеловская О.И., МБУ «Амбулатория №2» Левкина Л.М., МБУ «Амбулатория №3» Федюков Э.А.  </w:t>
      </w:r>
      <w:r>
        <w:rPr>
          <w:szCs w:val="28"/>
        </w:rPr>
        <w:t>р</w:t>
      </w:r>
      <w:r w:rsidRPr="00511831">
        <w:rPr>
          <w:szCs w:val="28"/>
        </w:rPr>
        <w:t>екомендовать:</w:t>
      </w:r>
    </w:p>
    <w:p w:rsidR="006F26C0" w:rsidRDefault="006F26C0" w:rsidP="006F26C0">
      <w:pPr>
        <w:numPr>
          <w:ilvl w:val="1"/>
          <w:numId w:val="1"/>
        </w:numPr>
        <w:spacing w:line="233" w:lineRule="auto"/>
        <w:ind w:left="0" w:firstLine="709"/>
        <w:jc w:val="both"/>
        <w:rPr>
          <w:szCs w:val="28"/>
        </w:rPr>
      </w:pPr>
      <w:r>
        <w:rPr>
          <w:szCs w:val="28"/>
        </w:rPr>
        <w:t>использовать при проведении диспансеризации утвержденные приказом</w:t>
      </w:r>
      <w:r w:rsidRPr="00EA39CD">
        <w:rPr>
          <w:szCs w:val="28"/>
        </w:rPr>
        <w:t xml:space="preserve"> </w:t>
      </w:r>
      <w:r>
        <w:rPr>
          <w:szCs w:val="28"/>
        </w:rPr>
        <w:t>Министерства здравоохранения РФ от 18 июня 2013 №382н  «О формах  медицинской документации и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осмотров»  учетно-отчетные формы  документации.</w:t>
      </w:r>
    </w:p>
    <w:p w:rsidR="004C1452" w:rsidRPr="004C1452" w:rsidRDefault="004C1452" w:rsidP="006F26C0">
      <w:pPr>
        <w:numPr>
          <w:ilvl w:val="1"/>
          <w:numId w:val="1"/>
        </w:numPr>
        <w:spacing w:line="233" w:lineRule="auto"/>
        <w:ind w:left="0" w:firstLine="709"/>
        <w:jc w:val="both"/>
        <w:rPr>
          <w:szCs w:val="28"/>
        </w:rPr>
      </w:pPr>
      <w:r w:rsidRPr="00C96E8F">
        <w:rPr>
          <w:szCs w:val="28"/>
        </w:rPr>
        <w:t>обеспечить предоставление ежемесячной отчетности до 05 числа месяца следующего за отчетным в адрес управления здравоохранения   на электронный адрес</w:t>
      </w:r>
      <w:r w:rsidRPr="00C96E8F">
        <w:rPr>
          <w:spacing w:val="-1"/>
          <w:szCs w:val="28"/>
        </w:rPr>
        <w:t xml:space="preserve"> cb-yz@yandex.ru  и бумажный  носитель за подписью руководителя </w:t>
      </w:r>
      <w:r>
        <w:rPr>
          <w:spacing w:val="-1"/>
          <w:szCs w:val="28"/>
        </w:rPr>
        <w:t>учреждения.</w:t>
      </w:r>
    </w:p>
    <w:p w:rsidR="004C1452" w:rsidRPr="00511831" w:rsidRDefault="001632D1" w:rsidP="006F26C0">
      <w:pPr>
        <w:numPr>
          <w:ilvl w:val="1"/>
          <w:numId w:val="1"/>
        </w:numPr>
        <w:spacing w:line="233" w:lineRule="auto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4C1452">
        <w:rPr>
          <w:szCs w:val="28"/>
        </w:rPr>
        <w:t>азначить ответственного исполнителя за передачу данных в управления здравоохранения.</w:t>
      </w:r>
    </w:p>
    <w:p w:rsidR="006F26C0" w:rsidRPr="004C1452" w:rsidRDefault="006F26C0" w:rsidP="006F26C0">
      <w:pPr>
        <w:numPr>
          <w:ilvl w:val="0"/>
          <w:numId w:val="1"/>
        </w:numPr>
        <w:spacing w:line="233" w:lineRule="auto"/>
        <w:ind w:left="0" w:firstLine="720"/>
        <w:jc w:val="both"/>
        <w:rPr>
          <w:color w:val="FF0000"/>
          <w:sz w:val="36"/>
          <w:szCs w:val="36"/>
        </w:rPr>
      </w:pPr>
      <w:r>
        <w:rPr>
          <w:szCs w:val="28"/>
        </w:rPr>
        <w:t xml:space="preserve">Возложить на организационно-методический отдел управления здравоохранения </w:t>
      </w:r>
      <w:r w:rsidR="004C1452">
        <w:rPr>
          <w:szCs w:val="28"/>
        </w:rPr>
        <w:t>(Романовская М.Г.)</w:t>
      </w:r>
      <w:r>
        <w:rPr>
          <w:szCs w:val="28"/>
        </w:rPr>
        <w:t xml:space="preserve">  функциональные обязанности </w:t>
      </w:r>
      <w:r>
        <w:rPr>
          <w:szCs w:val="28"/>
        </w:rPr>
        <w:lastRenderedPageBreak/>
        <w:t xml:space="preserve">оператора регионального   портала «Мониторинг диспансеризации  </w:t>
      </w:r>
      <w:r w:rsidRPr="00D3095B">
        <w:rPr>
          <w:szCs w:val="28"/>
        </w:rPr>
        <w:t xml:space="preserve">определенных групп взрослого  населения  </w:t>
      </w:r>
      <w:r w:rsidR="001632D1">
        <w:rPr>
          <w:szCs w:val="28"/>
        </w:rPr>
        <w:t>МО г.Новороссийска»:</w:t>
      </w:r>
      <w:r>
        <w:rPr>
          <w:szCs w:val="28"/>
        </w:rPr>
        <w:t xml:space="preserve"> </w:t>
      </w:r>
    </w:p>
    <w:p w:rsidR="004C1452" w:rsidRDefault="004C1452" w:rsidP="004C1452">
      <w:pPr>
        <w:spacing w:line="233" w:lineRule="auto"/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4C1452">
        <w:rPr>
          <w:szCs w:val="28"/>
        </w:rPr>
        <w:t xml:space="preserve"> </w:t>
      </w:r>
      <w:r w:rsidR="001632D1">
        <w:rPr>
          <w:szCs w:val="28"/>
        </w:rPr>
        <w:t xml:space="preserve"> </w:t>
      </w:r>
      <w:r>
        <w:rPr>
          <w:szCs w:val="28"/>
        </w:rPr>
        <w:t>о</w:t>
      </w:r>
      <w:r w:rsidRPr="00EC1AF7">
        <w:rPr>
          <w:szCs w:val="28"/>
        </w:rPr>
        <w:t xml:space="preserve">существлять ежемесячный мониторинг и анализ количественных и  качественных показателей диспансеризации взрослого населения Краснодарского края в соответствии с учетной формой №131/о с предоставлением информации к </w:t>
      </w:r>
      <w:r>
        <w:rPr>
          <w:szCs w:val="28"/>
        </w:rPr>
        <w:t>10</w:t>
      </w:r>
      <w:r w:rsidRPr="00EC1AF7">
        <w:rPr>
          <w:szCs w:val="28"/>
        </w:rPr>
        <w:t xml:space="preserve"> числу месяца следующего за отчетным в</w:t>
      </w:r>
      <w:r>
        <w:rPr>
          <w:szCs w:val="28"/>
        </w:rPr>
        <w:t xml:space="preserve"> адрес </w:t>
      </w:r>
      <w:hyperlink r:id="rId6" w:history="1">
        <w:r w:rsidRPr="00574AA7">
          <w:rPr>
            <w:rStyle w:val="a7"/>
            <w:spacing w:val="-1"/>
            <w:szCs w:val="28"/>
            <w:lang w:val="en-US"/>
          </w:rPr>
          <w:t>ompvn</w:t>
        </w:r>
        <w:r w:rsidRPr="00574AA7">
          <w:rPr>
            <w:rStyle w:val="a7"/>
            <w:spacing w:val="-1"/>
            <w:szCs w:val="28"/>
          </w:rPr>
          <w:t>@</w:t>
        </w:r>
        <w:r w:rsidRPr="00574AA7">
          <w:rPr>
            <w:rStyle w:val="a7"/>
            <w:spacing w:val="-1"/>
            <w:szCs w:val="28"/>
            <w:lang w:val="en-US"/>
          </w:rPr>
          <w:t>miackuban</w:t>
        </w:r>
        <w:r w:rsidRPr="00574AA7">
          <w:rPr>
            <w:rStyle w:val="a7"/>
            <w:spacing w:val="-1"/>
            <w:szCs w:val="28"/>
          </w:rPr>
          <w:t>.</w:t>
        </w:r>
        <w:r w:rsidRPr="00574AA7">
          <w:rPr>
            <w:rStyle w:val="a7"/>
            <w:spacing w:val="-1"/>
            <w:szCs w:val="28"/>
            <w:lang w:val="en-US"/>
          </w:rPr>
          <w:t>ru</w:t>
        </w:r>
      </w:hyperlink>
      <w:r>
        <w:rPr>
          <w:spacing w:val="-1"/>
          <w:szCs w:val="28"/>
        </w:rPr>
        <w:t xml:space="preserve"> и</w:t>
      </w:r>
      <w:r w:rsidRPr="008778E4">
        <w:rPr>
          <w:szCs w:val="28"/>
        </w:rPr>
        <w:t xml:space="preserve"> </w:t>
      </w:r>
      <w:r w:rsidRPr="00EC1AF7">
        <w:rPr>
          <w:szCs w:val="28"/>
        </w:rPr>
        <w:t>ГБУЗ «Краевая клиническая больница №1 им. проф. С.В. Очаповского»</w:t>
      </w:r>
      <w:r w:rsidRPr="008778E4">
        <w:rPr>
          <w:szCs w:val="28"/>
        </w:rPr>
        <w:t xml:space="preserve"> </w:t>
      </w:r>
      <w:r>
        <w:rPr>
          <w:szCs w:val="28"/>
        </w:rPr>
        <w:t xml:space="preserve">на электронный </w:t>
      </w:r>
      <w:r w:rsidRPr="00596B6F">
        <w:rPr>
          <w:szCs w:val="28"/>
        </w:rPr>
        <w:t>адрес</w:t>
      </w:r>
      <w:r>
        <w:rPr>
          <w:szCs w:val="28"/>
        </w:rPr>
        <w:t xml:space="preserve"> </w:t>
      </w:r>
      <w:r w:rsidRPr="00EC1AF7">
        <w:rPr>
          <w:szCs w:val="28"/>
        </w:rPr>
        <w:t xml:space="preserve"> </w:t>
      </w:r>
      <w:hyperlink r:id="rId7" w:history="1">
        <w:r w:rsidRPr="00543EF4">
          <w:rPr>
            <w:rStyle w:val="a7"/>
            <w:szCs w:val="28"/>
          </w:rPr>
          <w:t>KKB1-OMO@mail.ru</w:t>
        </w:r>
      </w:hyperlink>
      <w:r>
        <w:rPr>
          <w:szCs w:val="28"/>
        </w:rPr>
        <w:t>.</w:t>
      </w:r>
    </w:p>
    <w:p w:rsidR="006F26C0" w:rsidRPr="00887391" w:rsidRDefault="004C1452" w:rsidP="00887391">
      <w:pPr>
        <w:spacing w:line="233" w:lineRule="auto"/>
        <w:jc w:val="both"/>
        <w:rPr>
          <w:color w:val="FF0000"/>
          <w:sz w:val="36"/>
          <w:szCs w:val="36"/>
        </w:rPr>
      </w:pPr>
      <w:r w:rsidRPr="004C1452">
        <w:rPr>
          <w:color w:val="000000" w:themeColor="text1"/>
          <w:szCs w:val="28"/>
        </w:rPr>
        <w:tab/>
        <w:t>2.2</w:t>
      </w:r>
      <w:r w:rsidRPr="004C1452">
        <w:rPr>
          <w:color w:val="000000" w:themeColor="text1"/>
          <w:sz w:val="36"/>
          <w:szCs w:val="36"/>
        </w:rPr>
        <w:t>.</w:t>
      </w:r>
      <w:r w:rsidR="001632D1">
        <w:rPr>
          <w:color w:val="000000" w:themeColor="text1"/>
          <w:sz w:val="36"/>
          <w:szCs w:val="36"/>
        </w:rPr>
        <w:t xml:space="preserve">  </w:t>
      </w:r>
      <w:r w:rsidR="001632D1">
        <w:rPr>
          <w:szCs w:val="28"/>
        </w:rPr>
        <w:t xml:space="preserve"> </w:t>
      </w:r>
      <w:r w:rsidR="00887391">
        <w:rPr>
          <w:szCs w:val="28"/>
        </w:rPr>
        <w:t>к</w:t>
      </w:r>
      <w:r>
        <w:rPr>
          <w:szCs w:val="28"/>
        </w:rPr>
        <w:t>онтроль за ходом реализации мероприятий по диспансеризации</w:t>
      </w:r>
      <w:r w:rsidRPr="00B958DB">
        <w:rPr>
          <w:szCs w:val="28"/>
        </w:rPr>
        <w:t xml:space="preserve"> </w:t>
      </w:r>
      <w:r>
        <w:rPr>
          <w:szCs w:val="28"/>
        </w:rPr>
        <w:t>определен</w:t>
      </w:r>
      <w:r w:rsidR="00887391">
        <w:rPr>
          <w:szCs w:val="28"/>
        </w:rPr>
        <w:t xml:space="preserve">ных групп взрослого населения </w:t>
      </w:r>
      <w:r>
        <w:rPr>
          <w:szCs w:val="28"/>
        </w:rPr>
        <w:t xml:space="preserve">с </w:t>
      </w:r>
      <w:r w:rsidR="00887391">
        <w:rPr>
          <w:szCs w:val="28"/>
        </w:rPr>
        <w:t xml:space="preserve">еженедельным, </w:t>
      </w:r>
      <w:r>
        <w:rPr>
          <w:szCs w:val="28"/>
        </w:rPr>
        <w:t xml:space="preserve">ежемесячным докладом на планерных совещаниях </w:t>
      </w:r>
      <w:r w:rsidR="00887391">
        <w:rPr>
          <w:szCs w:val="28"/>
        </w:rPr>
        <w:t>управления здравоохранения</w:t>
      </w:r>
      <w:r>
        <w:rPr>
          <w:szCs w:val="28"/>
        </w:rPr>
        <w:t>.</w:t>
      </w:r>
    </w:p>
    <w:p w:rsidR="003F2587" w:rsidRDefault="00887391" w:rsidP="006F26C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F26C0">
        <w:rPr>
          <w:szCs w:val="28"/>
        </w:rPr>
        <w:t xml:space="preserve">. </w:t>
      </w:r>
      <w:r w:rsidR="003F2587">
        <w:rPr>
          <w:szCs w:val="28"/>
        </w:rPr>
        <w:t>Обеспечить размещение настоящего приказа на сайте управления здрав</w:t>
      </w:r>
      <w:r>
        <w:rPr>
          <w:szCs w:val="28"/>
        </w:rPr>
        <w:t>оохранения МО г.Новороссийска. (Ковлакас Е.Ф.)</w:t>
      </w:r>
    </w:p>
    <w:p w:rsidR="003F2587" w:rsidRDefault="00887391" w:rsidP="003F258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F26C0">
        <w:rPr>
          <w:szCs w:val="28"/>
        </w:rPr>
        <w:t xml:space="preserve">. Контроль за выполнением настоящего </w:t>
      </w:r>
      <w:r w:rsidR="003F2587">
        <w:rPr>
          <w:szCs w:val="28"/>
        </w:rPr>
        <w:t>приказа оставляю за собой.</w:t>
      </w:r>
    </w:p>
    <w:p w:rsidR="006F26C0" w:rsidRDefault="00887391" w:rsidP="003F258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F2587">
        <w:rPr>
          <w:szCs w:val="28"/>
        </w:rPr>
        <w:t>.  Приказ вступает в силу с момента его подписания.</w:t>
      </w:r>
    </w:p>
    <w:p w:rsidR="003F2587" w:rsidRDefault="003F2587" w:rsidP="003F2587">
      <w:pPr>
        <w:ind w:firstLine="709"/>
        <w:jc w:val="both"/>
        <w:rPr>
          <w:color w:val="000000"/>
          <w:spacing w:val="9"/>
          <w:szCs w:val="28"/>
        </w:rPr>
      </w:pPr>
    </w:p>
    <w:p w:rsidR="006F26C0" w:rsidRDefault="006F26C0" w:rsidP="006F26C0">
      <w:pPr>
        <w:jc w:val="both"/>
        <w:rPr>
          <w:szCs w:val="28"/>
        </w:rPr>
      </w:pPr>
    </w:p>
    <w:p w:rsidR="006F26C0" w:rsidRDefault="006F26C0" w:rsidP="006F26C0">
      <w:pPr>
        <w:jc w:val="both"/>
        <w:rPr>
          <w:szCs w:val="28"/>
        </w:rPr>
      </w:pPr>
    </w:p>
    <w:p w:rsidR="006F26C0" w:rsidRDefault="006F26C0" w:rsidP="006F26C0">
      <w:pPr>
        <w:jc w:val="both"/>
        <w:rPr>
          <w:szCs w:val="28"/>
        </w:rPr>
      </w:pPr>
    </w:p>
    <w:p w:rsidR="006F26C0" w:rsidRDefault="006F26C0" w:rsidP="006F26C0">
      <w:pPr>
        <w:jc w:val="both"/>
        <w:rPr>
          <w:szCs w:val="28"/>
        </w:rPr>
      </w:pPr>
    </w:p>
    <w:p w:rsidR="006F26C0" w:rsidRDefault="006F26C0" w:rsidP="006F26C0">
      <w:pPr>
        <w:jc w:val="both"/>
        <w:rPr>
          <w:szCs w:val="28"/>
        </w:rPr>
      </w:pPr>
    </w:p>
    <w:p w:rsidR="006F26C0" w:rsidRDefault="006F26C0" w:rsidP="006F26C0">
      <w:pPr>
        <w:jc w:val="both"/>
        <w:rPr>
          <w:szCs w:val="28"/>
        </w:rPr>
      </w:pPr>
    </w:p>
    <w:p w:rsidR="006F26C0" w:rsidRDefault="006F26C0" w:rsidP="006F26C0">
      <w:pPr>
        <w:jc w:val="both"/>
        <w:rPr>
          <w:szCs w:val="28"/>
        </w:rPr>
      </w:pPr>
      <w:r w:rsidRPr="002602EF">
        <w:rPr>
          <w:szCs w:val="28"/>
        </w:rPr>
        <w:t xml:space="preserve">Начальник </w:t>
      </w:r>
    </w:p>
    <w:p w:rsidR="006F26C0" w:rsidRDefault="006F26C0" w:rsidP="006F26C0">
      <w:pPr>
        <w:jc w:val="both"/>
        <w:rPr>
          <w:szCs w:val="28"/>
        </w:rPr>
      </w:pPr>
      <w:r>
        <w:rPr>
          <w:szCs w:val="28"/>
        </w:rPr>
        <w:t>Управления здравоохранения</w:t>
      </w:r>
    </w:p>
    <w:p w:rsidR="006F26C0" w:rsidRPr="002602EF" w:rsidRDefault="006F26C0" w:rsidP="006F26C0">
      <w:pPr>
        <w:jc w:val="both"/>
        <w:rPr>
          <w:szCs w:val="28"/>
        </w:rPr>
      </w:pPr>
      <w:r>
        <w:rPr>
          <w:szCs w:val="28"/>
        </w:rPr>
        <w:t xml:space="preserve">администрации г.Новороссийска                                                А.Ю.Фетисов </w:t>
      </w:r>
    </w:p>
    <w:p w:rsidR="006F26C0" w:rsidRDefault="006F26C0" w:rsidP="006F26C0">
      <w:pPr>
        <w:jc w:val="both"/>
      </w:pPr>
    </w:p>
    <w:p w:rsidR="006F26C0" w:rsidRDefault="006F26C0" w:rsidP="006F26C0">
      <w:pPr>
        <w:shd w:val="clear" w:color="auto" w:fill="FFFFFF"/>
        <w:ind w:right="-20"/>
        <w:jc w:val="both"/>
        <w:rPr>
          <w:color w:val="000000"/>
          <w:spacing w:val="9"/>
          <w:szCs w:val="28"/>
        </w:rPr>
      </w:pPr>
    </w:p>
    <w:p w:rsidR="006F26C0" w:rsidRPr="00043CD5" w:rsidRDefault="006F26C0" w:rsidP="006F26C0">
      <w:pPr>
        <w:shd w:val="clear" w:color="auto" w:fill="FFFFFF"/>
        <w:ind w:right="-20"/>
        <w:jc w:val="both"/>
        <w:rPr>
          <w:color w:val="000000"/>
          <w:spacing w:val="9"/>
          <w:szCs w:val="28"/>
        </w:rPr>
      </w:pPr>
    </w:p>
    <w:p w:rsidR="006F26C0" w:rsidRDefault="006F26C0" w:rsidP="006F26C0"/>
    <w:p w:rsidR="006F26C0" w:rsidRDefault="006F26C0" w:rsidP="006F26C0">
      <w:pPr>
        <w:jc w:val="both"/>
        <w:rPr>
          <w:bCs/>
        </w:rPr>
      </w:pPr>
    </w:p>
    <w:p w:rsidR="006F26C0" w:rsidRDefault="006F26C0" w:rsidP="006F26C0">
      <w:pPr>
        <w:jc w:val="both"/>
        <w:rPr>
          <w:bCs/>
        </w:rPr>
      </w:pPr>
    </w:p>
    <w:p w:rsidR="006F26C0" w:rsidRDefault="006F26C0" w:rsidP="006F26C0">
      <w:pPr>
        <w:jc w:val="both"/>
        <w:rPr>
          <w:bCs/>
        </w:rPr>
      </w:pPr>
    </w:p>
    <w:p w:rsidR="006F26C0" w:rsidRDefault="006F26C0" w:rsidP="006F26C0">
      <w:pPr>
        <w:jc w:val="both"/>
        <w:rPr>
          <w:bCs/>
        </w:rPr>
      </w:pPr>
    </w:p>
    <w:p w:rsidR="000B205A" w:rsidRDefault="000B205A"/>
    <w:sectPr w:rsidR="000B205A" w:rsidSect="000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2D5A"/>
    <w:multiLevelType w:val="multilevel"/>
    <w:tmpl w:val="4CB05DEE"/>
    <w:lvl w:ilvl="0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6C0"/>
    <w:rsid w:val="000B205A"/>
    <w:rsid w:val="001632D1"/>
    <w:rsid w:val="00183C0C"/>
    <w:rsid w:val="001B09A1"/>
    <w:rsid w:val="001C08F0"/>
    <w:rsid w:val="003F2587"/>
    <w:rsid w:val="004C1452"/>
    <w:rsid w:val="004E6632"/>
    <w:rsid w:val="00697264"/>
    <w:rsid w:val="006A0600"/>
    <w:rsid w:val="006F26C0"/>
    <w:rsid w:val="00887391"/>
    <w:rsid w:val="009842E6"/>
    <w:rsid w:val="00C96E8F"/>
    <w:rsid w:val="00CE507C"/>
    <w:rsid w:val="00D10909"/>
    <w:rsid w:val="00DE1218"/>
    <w:rsid w:val="00F13984"/>
    <w:rsid w:val="00FC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C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26C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F26C0"/>
    <w:rPr>
      <w:rFonts w:ascii="Times New Roman" w:eastAsia="Calibri" w:hAnsi="Times New Roman" w:cs="Times New Roman"/>
      <w:b/>
      <w:bCs/>
      <w:sz w:val="32"/>
    </w:rPr>
  </w:style>
  <w:style w:type="paragraph" w:styleId="a5">
    <w:name w:val="Subtitle"/>
    <w:basedOn w:val="a"/>
    <w:link w:val="a6"/>
    <w:qFormat/>
    <w:rsid w:val="006F26C0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6F26C0"/>
    <w:rPr>
      <w:rFonts w:ascii="Times New Roman" w:eastAsia="Calibri" w:hAnsi="Times New Roman" w:cs="Times New Roman"/>
      <w:b/>
      <w:bCs/>
      <w:sz w:val="28"/>
    </w:rPr>
  </w:style>
  <w:style w:type="character" w:styleId="a7">
    <w:name w:val="Hyperlink"/>
    <w:basedOn w:val="a0"/>
    <w:rsid w:val="006F26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1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B1-O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pvn@miackub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MKUUZ</dc:creator>
  <cp:keywords/>
  <dc:description/>
  <cp:lastModifiedBy>MKUUZ</cp:lastModifiedBy>
  <cp:revision>7</cp:revision>
  <cp:lastPrinted>2013-09-05T11:50:00Z</cp:lastPrinted>
  <dcterms:created xsi:type="dcterms:W3CDTF">2013-09-05T05:46:00Z</dcterms:created>
  <dcterms:modified xsi:type="dcterms:W3CDTF">2013-09-05T12:03:00Z</dcterms:modified>
</cp:coreProperties>
</file>